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23" w:rsidRPr="00415923" w:rsidRDefault="00415923" w:rsidP="00415923">
      <w:pPr>
        <w:spacing w:after="0" w:line="312" w:lineRule="auto"/>
        <w:jc w:val="center"/>
        <w:rPr>
          <w:rFonts w:ascii="Roboto" w:hAnsi="Roboto" w:cs="Helvetica"/>
          <w:b/>
          <w:color w:val="000000"/>
          <w:sz w:val="30"/>
          <w:szCs w:val="30"/>
        </w:rPr>
      </w:pP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L'Ajuntament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penja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a la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seva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balconada la bandera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Trans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com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a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mostra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de </w:t>
      </w:r>
      <w:proofErr w:type="spellStart"/>
      <w:r w:rsidRPr="00415923">
        <w:rPr>
          <w:rFonts w:ascii="Roboto" w:hAnsi="Roboto" w:cs="Helvetica"/>
          <w:b/>
          <w:color w:val="000000"/>
          <w:sz w:val="30"/>
          <w:szCs w:val="30"/>
        </w:rPr>
        <w:t>suport</w:t>
      </w:r>
      <w:proofErr w:type="spellEnd"/>
      <w:r w:rsidRPr="00415923">
        <w:rPr>
          <w:rFonts w:ascii="Roboto" w:hAnsi="Roboto" w:cs="Helvetica"/>
          <w:b/>
          <w:color w:val="000000"/>
          <w:sz w:val="30"/>
          <w:szCs w:val="30"/>
        </w:rPr>
        <w:t xml:space="preserve"> al </w:t>
      </w:r>
      <w:proofErr w:type="spellStart"/>
      <w:r w:rsidRPr="00415923">
        <w:rPr>
          <w:rStyle w:val="hiddenspellerror"/>
          <w:rFonts w:ascii="Roboto" w:hAnsi="Roboto" w:cs="Helvetica"/>
          <w:b/>
          <w:color w:val="000000"/>
          <w:sz w:val="30"/>
          <w:szCs w:val="30"/>
        </w:rPr>
        <w:t>col•lectiu</w:t>
      </w:r>
      <w:proofErr w:type="spellEnd"/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  <w:r w:rsidRPr="00415923">
        <w:rPr>
          <w:rFonts w:ascii="Roboto" w:hAnsi="Roboto" w:cs="Helvetica"/>
          <w:color w:val="000000"/>
          <w:sz w:val="24"/>
          <w:szCs w:val="24"/>
        </w:rPr>
        <w:br/>
        <w:t xml:space="preserve">Palma, 25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d'octubre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2022</w:t>
      </w:r>
      <w:r w:rsidRPr="00415923">
        <w:rPr>
          <w:rStyle w:val="hiddengrammarerror"/>
          <w:rFonts w:ascii="Roboto" w:hAnsi="Roboto" w:cs="Helvetica"/>
          <w:color w:val="000000"/>
          <w:sz w:val="24"/>
          <w:szCs w:val="24"/>
        </w:rPr>
        <w:t>,-</w:t>
      </w:r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L'Ajuntament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Palma ha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penjat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aquest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matí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seva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balconada la bandera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com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mostra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suport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aquest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col•lectiu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.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L'acte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s'emmarca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en el programa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d'activitats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engegades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pel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consistori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per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commemorar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l'octubre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que des del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passat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14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fins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al 5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novembre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inclou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prop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d'una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desena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propostes.</w:t>
      </w:r>
      <w:proofErr w:type="spellEnd"/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Segons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ha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explicat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el regidor, </w:t>
      </w:r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Alberto</w:t>
      </w:r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Jarabo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"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aquest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acte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simbòlic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vol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acompanyar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visibilització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d'aquest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col·lectiu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que ha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estat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ignorat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menyspreat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històricament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.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Creiem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que es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tracta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persones que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sempre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han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existit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que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defensen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seva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identitat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.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Nosaltres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com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institució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hem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d'acompanyar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les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seves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reivindicacions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,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afavorir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serva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visibilització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lluitar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per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l'ampliació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dels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seus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drets".</w:t>
      </w:r>
      <w:proofErr w:type="spellEnd"/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Recordem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que el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Despatologització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se celebra cada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any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el tercer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dissabte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del mes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d'octubre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per reivindicar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despatologització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, una iniciativa que va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sorgir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l'any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2009 de la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mà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la plataforma Stop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Pathologization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amb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l'objectiu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d'eliminar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totes les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categories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diagnòstiques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que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puguin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afectar a les persones del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col•lectiu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trans.</w:t>
      </w:r>
      <w:proofErr w:type="spellEnd"/>
    </w:p>
    <w:p w:rsidR="00415923" w:rsidRDefault="00415923" w:rsidP="00415923">
      <w:pPr>
        <w:spacing w:after="0" w:line="312" w:lineRule="auto"/>
        <w:jc w:val="both"/>
        <w:rPr>
          <w:rFonts w:ascii="Roboto" w:hAnsi="Roboto" w:cs="Helvetica"/>
          <w:color w:val="000000"/>
          <w:sz w:val="24"/>
          <w:szCs w:val="24"/>
        </w:rPr>
      </w:pPr>
    </w:p>
    <w:p w:rsidR="0061735C" w:rsidRPr="00415923" w:rsidRDefault="00415923" w:rsidP="00415923">
      <w:pPr>
        <w:spacing w:after="0" w:line="312" w:lineRule="auto"/>
        <w:jc w:val="both"/>
        <w:rPr>
          <w:rFonts w:ascii="Roboto" w:hAnsi="Roboto"/>
          <w:sz w:val="24"/>
          <w:szCs w:val="24"/>
        </w:rPr>
      </w:pPr>
      <w:r w:rsidRPr="00415923">
        <w:rPr>
          <w:rFonts w:ascii="Roboto" w:hAnsi="Roboto" w:cs="Helvetica"/>
          <w:color w:val="000000"/>
          <w:sz w:val="24"/>
          <w:szCs w:val="24"/>
        </w:rPr>
        <w:t xml:space="preserve">A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l'acte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hi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han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assistit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el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batle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Palma,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Jose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Hila</w:t>
      </w:r>
      <w:r w:rsidRPr="00415923">
        <w:rPr>
          <w:rFonts w:ascii="Roboto" w:hAnsi="Roboto" w:cs="Helvetica"/>
          <w:color w:val="000000"/>
          <w:sz w:val="24"/>
          <w:szCs w:val="24"/>
        </w:rPr>
        <w:t xml:space="preserve">, el regidor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Justícia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Social,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Feminisme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LGTBI+, </w:t>
      </w:r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Alberto</w:t>
      </w:r>
      <w:r w:rsidRPr="00415923">
        <w:rPr>
          <w:rFonts w:ascii="Roboto" w:hAnsi="Roboto" w:cs="Helvetica"/>
          <w:color w:val="000000"/>
          <w:sz w:val="24"/>
          <w:szCs w:val="24"/>
        </w:rPr>
        <w:t>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Jarabo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, la regidora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Participació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Ciutadana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Govern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Interior, Clàudia Costa, el regidor de cultura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Benestar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Social, Antoni Noguera, el regidor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Districte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Llevant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>, Daniel </w:t>
      </w:r>
      <w:proofErr w:type="spellStart"/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Oliveira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, la regidora del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grup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Municipal Popular, Mercedes Celeste, la regidora del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grup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Municipal </w:t>
      </w:r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Ciudadanos</w:t>
      </w:r>
      <w:r w:rsidRPr="00415923">
        <w:rPr>
          <w:rFonts w:ascii="Roboto" w:hAnsi="Roboto" w:cs="Helvetica"/>
          <w:color w:val="000000"/>
          <w:sz w:val="24"/>
          <w:szCs w:val="24"/>
        </w:rPr>
        <w:t>, Eva </w:t>
      </w:r>
      <w:r w:rsidRPr="00415923">
        <w:rPr>
          <w:rStyle w:val="hiddenspellerror"/>
          <w:rFonts w:ascii="Roboto" w:hAnsi="Roboto" w:cs="Helvetica"/>
          <w:color w:val="000000"/>
          <w:sz w:val="24"/>
          <w:szCs w:val="24"/>
        </w:rPr>
        <w:t>María</w:t>
      </w:r>
      <w:r w:rsidRPr="00415923">
        <w:rPr>
          <w:rFonts w:ascii="Roboto" w:hAnsi="Roboto" w:cs="Helvetica"/>
          <w:color w:val="000000"/>
          <w:sz w:val="24"/>
          <w:szCs w:val="24"/>
        </w:rPr>
        <w:t xml:space="preserve"> Pomar i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representants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de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diferents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</w:t>
      </w:r>
      <w:proofErr w:type="spellStart"/>
      <w:r w:rsidRPr="00415923">
        <w:rPr>
          <w:rFonts w:ascii="Roboto" w:hAnsi="Roboto" w:cs="Helvetica"/>
          <w:color w:val="000000"/>
          <w:sz w:val="24"/>
          <w:szCs w:val="24"/>
        </w:rPr>
        <w:t>entitats</w:t>
      </w:r>
      <w:proofErr w:type="spellEnd"/>
      <w:r w:rsidRPr="00415923">
        <w:rPr>
          <w:rFonts w:ascii="Roboto" w:hAnsi="Roboto" w:cs="Helvetica"/>
          <w:color w:val="000000"/>
          <w:sz w:val="24"/>
          <w:szCs w:val="24"/>
        </w:rPr>
        <w:t xml:space="preserve"> LGTBI+.</w:t>
      </w:r>
    </w:p>
    <w:sectPr w:rsidR="0061735C" w:rsidRPr="00415923" w:rsidSect="00A51F6E">
      <w:headerReference w:type="even" r:id="rId7"/>
      <w:headerReference w:type="default" r:id="rId8"/>
      <w:headerReference w:type="first" r:id="rId9"/>
      <w:pgSz w:w="11906" w:h="16838"/>
      <w:pgMar w:top="32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E6" w:rsidRDefault="003434E6" w:rsidP="00A51F6E">
      <w:pPr>
        <w:spacing w:after="0" w:line="240" w:lineRule="auto"/>
      </w:pPr>
      <w:r>
        <w:separator/>
      </w:r>
    </w:p>
  </w:endnote>
  <w:endnote w:type="continuationSeparator" w:id="0">
    <w:p w:rsidR="003434E6" w:rsidRDefault="003434E6" w:rsidP="00A5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E6" w:rsidRDefault="003434E6" w:rsidP="00A51F6E">
      <w:pPr>
        <w:spacing w:after="0" w:line="240" w:lineRule="auto"/>
      </w:pPr>
      <w:r>
        <w:separator/>
      </w:r>
    </w:p>
  </w:footnote>
  <w:footnote w:type="continuationSeparator" w:id="0">
    <w:p w:rsidR="003434E6" w:rsidRDefault="003434E6" w:rsidP="00A5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42" w:rsidRDefault="005D56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8167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lantilla PRENSA ODS_Mesa de trabajo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47" w:rsidRDefault="00E45C46" w:rsidP="00A51F6E">
    <w:pPr>
      <w:pStyle w:val="Encabezado"/>
      <w:tabs>
        <w:tab w:val="clear" w:pos="4252"/>
        <w:tab w:val="clear" w:pos="8504"/>
        <w:tab w:val="left" w:pos="7320"/>
      </w:tabs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55245</wp:posOffset>
          </wp:positionV>
          <wp:extent cx="762000" cy="762000"/>
          <wp:effectExtent l="19050" t="0" r="0" b="0"/>
          <wp:wrapTight wrapText="bothSides">
            <wp:wrapPolygon edited="0">
              <wp:start x="-540" y="0"/>
              <wp:lineTo x="-540" y="21060"/>
              <wp:lineTo x="21600" y="21060"/>
              <wp:lineTo x="21600" y="0"/>
              <wp:lineTo x="-540" y="0"/>
            </wp:wrapPolygon>
          </wp:wrapTight>
          <wp:docPr id="1" name="0 Imagen" descr="ALIANÇA PELS OBJECTI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ANÇA PELS OBJECTI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6B42" w:rsidRDefault="005D5690" w:rsidP="00A51F6E">
    <w:pPr>
      <w:pStyle w:val="Encabezado"/>
      <w:tabs>
        <w:tab w:val="clear" w:pos="4252"/>
        <w:tab w:val="clear" w:pos="8504"/>
        <w:tab w:val="left" w:pos="7320"/>
      </w:tabs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81673" o:spid="_x0000_s2054" type="#_x0000_t75" style="position:absolute;margin-left:-85.25pt;margin-top:-151.15pt;width:595.7pt;height:841.9pt;z-index:-251656192;mso-position-horizontal-relative:margin;mso-position-vertical-relative:margin" o:allowincell="f">
          <v:imagedata r:id="rId2" o:title="Plantilla PRENSA ODS_Mesa de trabajo 1"/>
          <w10:wrap anchorx="margin" anchory="margin"/>
        </v:shape>
      </w:pict>
    </w:r>
    <w:r w:rsidR="004C6B42">
      <w:tab/>
    </w:r>
    <w:r w:rsidR="00BB6889">
      <w:rPr>
        <w:noProof/>
        <w:lang w:eastAsia="es-ES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42" w:rsidRDefault="005D56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8167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lantilla PRENSA ODS_Mesa de trabajo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19E"/>
    <w:multiLevelType w:val="hybridMultilevel"/>
    <w:tmpl w:val="D60652E0"/>
    <w:lvl w:ilvl="0" w:tplc="966296D2">
      <w:start w:val="23"/>
      <w:numFmt w:val="bullet"/>
      <w:lvlText w:val="-"/>
      <w:lvlJc w:val="left"/>
      <w:pPr>
        <w:ind w:left="3900" w:hanging="360"/>
      </w:pPr>
      <w:rPr>
        <w:rFonts w:ascii="Roboto" w:eastAsiaTheme="minorHAnsi" w:hAnsi="Roboto" w:cstheme="minorBidi" w:hint="default"/>
      </w:rPr>
    </w:lvl>
    <w:lvl w:ilvl="1" w:tplc="0C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23175019"/>
    <w:multiLevelType w:val="hybridMultilevel"/>
    <w:tmpl w:val="8898C864"/>
    <w:lvl w:ilvl="0" w:tplc="F1A610EA">
      <w:start w:val="23"/>
      <w:numFmt w:val="bullet"/>
      <w:lvlText w:val="-"/>
      <w:lvlJc w:val="left"/>
      <w:pPr>
        <w:ind w:left="4608" w:hanging="360"/>
      </w:pPr>
      <w:rPr>
        <w:rFonts w:ascii="Roboto" w:eastAsiaTheme="minorHAnsi" w:hAnsi="Robo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33F2137F"/>
    <w:multiLevelType w:val="hybridMultilevel"/>
    <w:tmpl w:val="6342684A"/>
    <w:lvl w:ilvl="0" w:tplc="27A08EAA">
      <w:numFmt w:val="bullet"/>
      <w:lvlText w:val="-"/>
      <w:lvlJc w:val="left"/>
      <w:pPr>
        <w:ind w:left="720" w:hanging="360"/>
      </w:pPr>
      <w:rPr>
        <w:rFonts w:ascii="Roboto" w:eastAsiaTheme="minorHAnsi" w:hAnsi="Roboto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72D7F"/>
    <w:multiLevelType w:val="hybridMultilevel"/>
    <w:tmpl w:val="196CBD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F527E"/>
    <w:multiLevelType w:val="hybridMultilevel"/>
    <w:tmpl w:val="5D782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70EE2"/>
    <w:multiLevelType w:val="hybridMultilevel"/>
    <w:tmpl w:val="DF8EF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75102"/>
    <w:multiLevelType w:val="hybridMultilevel"/>
    <w:tmpl w:val="A6A4630E"/>
    <w:lvl w:ilvl="0" w:tplc="27A08EAA">
      <w:numFmt w:val="bullet"/>
      <w:lvlText w:val="-"/>
      <w:lvlJc w:val="left"/>
      <w:pPr>
        <w:ind w:left="720" w:hanging="360"/>
      </w:pPr>
      <w:rPr>
        <w:rFonts w:ascii="Roboto" w:eastAsiaTheme="minorHAnsi" w:hAnsi="Roboto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0322E"/>
    <w:multiLevelType w:val="hybridMultilevel"/>
    <w:tmpl w:val="A26ED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C0E38"/>
    <w:multiLevelType w:val="hybridMultilevel"/>
    <w:tmpl w:val="762C0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94929"/>
    <w:multiLevelType w:val="hybridMultilevel"/>
    <w:tmpl w:val="56CC662E"/>
    <w:lvl w:ilvl="0" w:tplc="966296D2">
      <w:start w:val="23"/>
      <w:numFmt w:val="bullet"/>
      <w:lvlText w:val="-"/>
      <w:lvlJc w:val="left"/>
      <w:pPr>
        <w:ind w:left="4608" w:hanging="360"/>
      </w:pPr>
      <w:rPr>
        <w:rFonts w:ascii="Roboto" w:eastAsiaTheme="minorHAnsi" w:hAnsi="Roboto" w:cstheme="minorBidi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1D6205"/>
    <w:multiLevelType w:val="hybridMultilevel"/>
    <w:tmpl w:val="0FE07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1F6E"/>
    <w:rsid w:val="00006BBE"/>
    <w:rsid w:val="00031011"/>
    <w:rsid w:val="00091314"/>
    <w:rsid w:val="000977BF"/>
    <w:rsid w:val="000B0F87"/>
    <w:rsid w:val="000B3A25"/>
    <w:rsid w:val="000C6A3F"/>
    <w:rsid w:val="000D33FE"/>
    <w:rsid w:val="000E4BC2"/>
    <w:rsid w:val="000E620C"/>
    <w:rsid w:val="000E632E"/>
    <w:rsid w:val="00126031"/>
    <w:rsid w:val="00127D16"/>
    <w:rsid w:val="00144E3E"/>
    <w:rsid w:val="001456E8"/>
    <w:rsid w:val="00145E8B"/>
    <w:rsid w:val="00155CD8"/>
    <w:rsid w:val="00176632"/>
    <w:rsid w:val="001827A9"/>
    <w:rsid w:val="001B2EE0"/>
    <w:rsid w:val="001B7070"/>
    <w:rsid w:val="001D64BC"/>
    <w:rsid w:val="00220A20"/>
    <w:rsid w:val="00233536"/>
    <w:rsid w:val="002538A9"/>
    <w:rsid w:val="00257024"/>
    <w:rsid w:val="002667D9"/>
    <w:rsid w:val="002908D1"/>
    <w:rsid w:val="002909F6"/>
    <w:rsid w:val="00294E68"/>
    <w:rsid w:val="002A3095"/>
    <w:rsid w:val="002A338E"/>
    <w:rsid w:val="002C2E62"/>
    <w:rsid w:val="002F1A04"/>
    <w:rsid w:val="00337DE1"/>
    <w:rsid w:val="003434E6"/>
    <w:rsid w:val="00366BCF"/>
    <w:rsid w:val="003D1D84"/>
    <w:rsid w:val="003D41CC"/>
    <w:rsid w:val="003D7535"/>
    <w:rsid w:val="004028DC"/>
    <w:rsid w:val="00410827"/>
    <w:rsid w:val="00412AF2"/>
    <w:rsid w:val="00413DAA"/>
    <w:rsid w:val="00414346"/>
    <w:rsid w:val="00415923"/>
    <w:rsid w:val="0042262C"/>
    <w:rsid w:val="00423700"/>
    <w:rsid w:val="004238EC"/>
    <w:rsid w:val="00430F6C"/>
    <w:rsid w:val="00431FD9"/>
    <w:rsid w:val="004563AA"/>
    <w:rsid w:val="004656E5"/>
    <w:rsid w:val="00465835"/>
    <w:rsid w:val="004A7259"/>
    <w:rsid w:val="004A7FAF"/>
    <w:rsid w:val="004B3BED"/>
    <w:rsid w:val="004C467E"/>
    <w:rsid w:val="004C6B42"/>
    <w:rsid w:val="004D4832"/>
    <w:rsid w:val="004E2B05"/>
    <w:rsid w:val="005101EC"/>
    <w:rsid w:val="00512226"/>
    <w:rsid w:val="00516994"/>
    <w:rsid w:val="00525E88"/>
    <w:rsid w:val="005304A1"/>
    <w:rsid w:val="00572F10"/>
    <w:rsid w:val="005733F1"/>
    <w:rsid w:val="005A262E"/>
    <w:rsid w:val="005A6FB9"/>
    <w:rsid w:val="005B0502"/>
    <w:rsid w:val="005B441A"/>
    <w:rsid w:val="005D5690"/>
    <w:rsid w:val="005D6996"/>
    <w:rsid w:val="005E2F99"/>
    <w:rsid w:val="005E4E87"/>
    <w:rsid w:val="00605682"/>
    <w:rsid w:val="00605DD4"/>
    <w:rsid w:val="00606ADC"/>
    <w:rsid w:val="00613347"/>
    <w:rsid w:val="0061735C"/>
    <w:rsid w:val="006633C6"/>
    <w:rsid w:val="00671D47"/>
    <w:rsid w:val="006D5D72"/>
    <w:rsid w:val="006E70F8"/>
    <w:rsid w:val="00711006"/>
    <w:rsid w:val="00720652"/>
    <w:rsid w:val="00747C75"/>
    <w:rsid w:val="00792C71"/>
    <w:rsid w:val="007D1D01"/>
    <w:rsid w:val="00842F40"/>
    <w:rsid w:val="00846161"/>
    <w:rsid w:val="00880006"/>
    <w:rsid w:val="00891133"/>
    <w:rsid w:val="00896D4E"/>
    <w:rsid w:val="008B2019"/>
    <w:rsid w:val="008B5764"/>
    <w:rsid w:val="008C6292"/>
    <w:rsid w:val="008D3C6C"/>
    <w:rsid w:val="008D60A3"/>
    <w:rsid w:val="008E7206"/>
    <w:rsid w:val="00906732"/>
    <w:rsid w:val="0094340F"/>
    <w:rsid w:val="00951B37"/>
    <w:rsid w:val="00962C0D"/>
    <w:rsid w:val="00974393"/>
    <w:rsid w:val="0098767A"/>
    <w:rsid w:val="009934DB"/>
    <w:rsid w:val="009967E2"/>
    <w:rsid w:val="009D0750"/>
    <w:rsid w:val="009D70B6"/>
    <w:rsid w:val="009F26E0"/>
    <w:rsid w:val="00A0084B"/>
    <w:rsid w:val="00A032D5"/>
    <w:rsid w:val="00A062B2"/>
    <w:rsid w:val="00A138D2"/>
    <w:rsid w:val="00A51F6E"/>
    <w:rsid w:val="00A72BE6"/>
    <w:rsid w:val="00AB29EE"/>
    <w:rsid w:val="00AC25C3"/>
    <w:rsid w:val="00AD7A4A"/>
    <w:rsid w:val="00AE0847"/>
    <w:rsid w:val="00AF5C42"/>
    <w:rsid w:val="00B11926"/>
    <w:rsid w:val="00B26133"/>
    <w:rsid w:val="00B3266A"/>
    <w:rsid w:val="00B46A20"/>
    <w:rsid w:val="00B86EF6"/>
    <w:rsid w:val="00B9789E"/>
    <w:rsid w:val="00B97C54"/>
    <w:rsid w:val="00BB6889"/>
    <w:rsid w:val="00BC6163"/>
    <w:rsid w:val="00BE11AE"/>
    <w:rsid w:val="00C03781"/>
    <w:rsid w:val="00C0481E"/>
    <w:rsid w:val="00C40FD7"/>
    <w:rsid w:val="00C57415"/>
    <w:rsid w:val="00C62616"/>
    <w:rsid w:val="00CA0B7B"/>
    <w:rsid w:val="00CE17DA"/>
    <w:rsid w:val="00D45B6C"/>
    <w:rsid w:val="00D54642"/>
    <w:rsid w:val="00D557C4"/>
    <w:rsid w:val="00D56BFA"/>
    <w:rsid w:val="00D710DA"/>
    <w:rsid w:val="00D857D7"/>
    <w:rsid w:val="00DA7371"/>
    <w:rsid w:val="00DB4756"/>
    <w:rsid w:val="00E12618"/>
    <w:rsid w:val="00E316E6"/>
    <w:rsid w:val="00E45C46"/>
    <w:rsid w:val="00E727AC"/>
    <w:rsid w:val="00E822CD"/>
    <w:rsid w:val="00E94385"/>
    <w:rsid w:val="00E950B3"/>
    <w:rsid w:val="00E951B9"/>
    <w:rsid w:val="00EA3696"/>
    <w:rsid w:val="00EA6E07"/>
    <w:rsid w:val="00EB7431"/>
    <w:rsid w:val="00EC7DE9"/>
    <w:rsid w:val="00F06912"/>
    <w:rsid w:val="00F15424"/>
    <w:rsid w:val="00F25390"/>
    <w:rsid w:val="00F41FB3"/>
    <w:rsid w:val="00F73EA6"/>
    <w:rsid w:val="00FB542F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A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6E"/>
  </w:style>
  <w:style w:type="paragraph" w:styleId="Piedepgina">
    <w:name w:val="footer"/>
    <w:basedOn w:val="Normal"/>
    <w:link w:val="PiedepginaCar"/>
    <w:uiPriority w:val="99"/>
    <w:unhideWhenUsed/>
    <w:rsid w:val="00A5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6E"/>
  </w:style>
  <w:style w:type="paragraph" w:styleId="Textodeglobo">
    <w:name w:val="Balloon Text"/>
    <w:basedOn w:val="Normal"/>
    <w:link w:val="TextodegloboCar"/>
    <w:uiPriority w:val="99"/>
    <w:semiHidden/>
    <w:unhideWhenUsed/>
    <w:rsid w:val="00A5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6E"/>
    <w:rPr>
      <w:rFonts w:ascii="Tahoma" w:hAnsi="Tahoma" w:cs="Tahoma"/>
      <w:sz w:val="16"/>
      <w:szCs w:val="16"/>
    </w:rPr>
  </w:style>
  <w:style w:type="character" w:customStyle="1" w:styleId="hiddenspellerror">
    <w:name w:val="hiddenspellerror"/>
    <w:basedOn w:val="Fuentedeprrafopredeter"/>
    <w:rsid w:val="004C6B42"/>
  </w:style>
  <w:style w:type="character" w:customStyle="1" w:styleId="hiddengrammarerror">
    <w:name w:val="hiddengrammarerror"/>
    <w:basedOn w:val="Fuentedeprrafopredeter"/>
    <w:rsid w:val="004C6B42"/>
  </w:style>
  <w:style w:type="character" w:customStyle="1" w:styleId="hiddengreenerror">
    <w:name w:val="hiddengreenerror"/>
    <w:basedOn w:val="Fuentedeprrafopredeter"/>
    <w:rsid w:val="000D33FE"/>
  </w:style>
  <w:style w:type="character" w:styleId="Hipervnculo">
    <w:name w:val="Hyperlink"/>
    <w:basedOn w:val="Fuentedeprrafopredeter"/>
    <w:uiPriority w:val="99"/>
    <w:unhideWhenUsed/>
    <w:rsid w:val="00A062B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77BF"/>
    <w:pPr>
      <w:spacing w:after="200" w:line="276" w:lineRule="auto"/>
      <w:ind w:left="720"/>
      <w:contextualSpacing/>
    </w:pPr>
  </w:style>
  <w:style w:type="paragraph" w:customStyle="1" w:styleId="xxmsonormal">
    <w:name w:val="x_x_msonormal"/>
    <w:basedOn w:val="Normal"/>
    <w:rsid w:val="00E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bodytext">
    <w:name w:val="x_x_msobodytext"/>
    <w:basedOn w:val="Normal"/>
    <w:rsid w:val="00E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C2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6E"/>
  </w:style>
  <w:style w:type="paragraph" w:styleId="Piedepgina">
    <w:name w:val="footer"/>
    <w:basedOn w:val="Normal"/>
    <w:link w:val="PiedepginaCar"/>
    <w:uiPriority w:val="99"/>
    <w:unhideWhenUsed/>
    <w:rsid w:val="00A5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6E"/>
  </w:style>
  <w:style w:type="paragraph" w:styleId="Textodeglobo">
    <w:name w:val="Balloon Text"/>
    <w:basedOn w:val="Normal"/>
    <w:link w:val="TextodegloboCar"/>
    <w:uiPriority w:val="99"/>
    <w:semiHidden/>
    <w:unhideWhenUsed/>
    <w:rsid w:val="00A5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Alcover Pons, José Juan</dc:creator>
  <cp:lastModifiedBy>Administrador</cp:lastModifiedBy>
  <cp:revision>2</cp:revision>
  <cp:lastPrinted>2022-09-16T07:49:00Z</cp:lastPrinted>
  <dcterms:created xsi:type="dcterms:W3CDTF">2022-10-25T08:43:00Z</dcterms:created>
  <dcterms:modified xsi:type="dcterms:W3CDTF">2022-10-25T08:43:00Z</dcterms:modified>
</cp:coreProperties>
</file>